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left"/>
        <w:textAlignment w:val="center"/>
        <w:rPr>
          <w:rStyle w:val="4"/>
          <w:rFonts w:hint="default" w:ascii="黑体" w:hAnsi="黑体" w:eastAsia="黑体" w:cs="黑体"/>
          <w:sz w:val="32"/>
        </w:rPr>
      </w:pPr>
      <w:r>
        <w:rPr>
          <w:rStyle w:val="4"/>
          <w:rFonts w:hint="default" w:ascii="黑体" w:hAnsi="黑体" w:eastAsia="黑体" w:cs="黑体"/>
          <w:sz w:val="32"/>
        </w:rPr>
        <w:t>附件3</w:t>
      </w:r>
    </w:p>
    <w:tbl>
      <w:tblPr>
        <w:tblStyle w:val="2"/>
        <w:tblW w:w="9214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3685"/>
        <w:gridCol w:w="709"/>
        <w:gridCol w:w="2835"/>
        <w:gridCol w:w="99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  <w:jc w:val="center"/>
        </w:trPr>
        <w:tc>
          <w:tcPr>
            <w:tcW w:w="9214" w:type="dxa"/>
            <w:gridSpan w:val="5"/>
            <w:tcBorders>
              <w:top w:val="nil"/>
              <w:left w:val="nil"/>
              <w:bottom w:val="single" w:color="000000" w:sz="4" w:space="0"/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4"/>
                <w:rFonts w:hint="default" w:hAnsi="仿宋" w:cs="仿宋"/>
                <w:sz w:val="36"/>
                <w:szCs w:val="36"/>
              </w:rPr>
            </w:pPr>
            <w:bookmarkStart w:id="0" w:name="_GoBack"/>
            <w:r>
              <w:rPr>
                <w:rStyle w:val="4"/>
                <w:rFonts w:hint="eastAsia" w:hAnsi="仿宋" w:eastAsia="方正小标宋简体" w:cs="仿宋"/>
                <w:sz w:val="36"/>
                <w:szCs w:val="36"/>
                <w:lang w:val="en-US" w:eastAsia="zh-CN"/>
              </w:rPr>
              <w:t>2023年</w:t>
            </w:r>
            <w:r>
              <w:rPr>
                <w:rStyle w:val="4"/>
                <w:rFonts w:hAnsi="仿宋" w:cs="仿宋"/>
                <w:sz w:val="36"/>
                <w:szCs w:val="36"/>
              </w:rPr>
              <w:t>宁波市奉化区第二批</w:t>
            </w:r>
            <w:r>
              <w:rPr>
                <w:rStyle w:val="4"/>
                <w:rFonts w:hAnsi="仿宋" w:eastAsia="方正小标宋简体" w:cs="仿宋"/>
                <w:sz w:val="36"/>
                <w:szCs w:val="36"/>
                <w:lang w:eastAsia="zh-CN"/>
              </w:rPr>
              <w:t>面向</w:t>
            </w:r>
            <w:r>
              <w:rPr>
                <w:rStyle w:val="4"/>
                <w:rFonts w:hAnsi="仿宋" w:cs="仿宋"/>
                <w:sz w:val="36"/>
                <w:szCs w:val="36"/>
              </w:rPr>
              <w:t>优秀城乡社区党组织书记</w:t>
            </w:r>
            <w:r>
              <w:rPr>
                <w:rStyle w:val="4"/>
                <w:rFonts w:hAnsi="仿宋" w:eastAsia="方正小标宋简体" w:cs="仿宋"/>
                <w:sz w:val="36"/>
                <w:szCs w:val="36"/>
                <w:lang w:eastAsia="zh-CN"/>
              </w:rPr>
              <w:t>公开招聘事业编制工作人员</w:t>
            </w:r>
            <w:r>
              <w:rPr>
                <w:rStyle w:val="4"/>
                <w:rFonts w:hAnsi="仿宋" w:cs="仿宋"/>
                <w:sz w:val="36"/>
                <w:szCs w:val="36"/>
              </w:rPr>
              <w:t>量化考核赋分表</w:t>
            </w:r>
          </w:p>
          <w:bookmarkEnd w:id="0"/>
          <w:p>
            <w:pPr>
              <w:widowControl/>
              <w:spacing w:line="500" w:lineRule="exact"/>
              <w:textAlignment w:val="center"/>
              <w:rPr>
                <w:rStyle w:val="4"/>
                <w:rFonts w:hint="default" w:ascii="仿宋_GB2312" w:hAnsi="仿宋" w:eastAsia="仿宋_GB2312" w:cs="仿宋"/>
                <w:sz w:val="24"/>
                <w:szCs w:val="24"/>
              </w:rPr>
            </w:pPr>
            <w:r>
              <w:rPr>
                <w:rStyle w:val="4"/>
                <w:rFonts w:ascii="仿宋_GB2312" w:hAnsi="仿宋" w:eastAsia="仿宋_GB2312" w:cs="仿宋"/>
                <w:sz w:val="24"/>
                <w:szCs w:val="24"/>
              </w:rPr>
              <w:t>单位（盖章）：</w:t>
            </w:r>
            <w:r>
              <w:rPr>
                <w:rStyle w:val="4"/>
                <w:rFonts w:hint="default" w:ascii="仿宋_GB2312" w:hAnsi="仿宋" w:eastAsia="仿宋_GB2312" w:cs="仿宋"/>
                <w:sz w:val="24"/>
                <w:szCs w:val="24"/>
              </w:rPr>
              <w:t xml:space="preserve">                                      </w:t>
            </w:r>
            <w:r>
              <w:rPr>
                <w:rStyle w:val="4"/>
                <w:rFonts w:ascii="仿宋_GB2312" w:hAnsi="仿宋" w:eastAsia="仿宋_GB2312" w:cs="仿宋"/>
                <w:sz w:val="24"/>
                <w:szCs w:val="24"/>
              </w:rPr>
              <w:t>报名人签字：</w:t>
            </w:r>
            <w:r>
              <w:rPr>
                <w:rStyle w:val="4"/>
                <w:rFonts w:hint="default" w:ascii="仿宋_GB2312" w:hAnsi="仿宋" w:eastAsia="仿宋_GB2312" w:cs="仿宋"/>
                <w:sz w:val="24"/>
                <w:szCs w:val="24"/>
              </w:rPr>
              <w:t xml:space="preserve">          </w:t>
            </w:r>
          </w:p>
          <w:p>
            <w:pPr>
              <w:widowControl/>
              <w:spacing w:line="500" w:lineRule="exact"/>
              <w:textAlignment w:val="center"/>
              <w:rPr>
                <w:rStyle w:val="4"/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Style w:val="4"/>
                <w:rFonts w:ascii="仿宋_GB2312" w:hAnsi="仿宋" w:eastAsia="仿宋_GB2312" w:cs="仿宋"/>
                <w:sz w:val="24"/>
                <w:szCs w:val="24"/>
              </w:rPr>
              <w:t>镇街道党委（工委）书记签字：</w:t>
            </w:r>
            <w:r>
              <w:rPr>
                <w:rStyle w:val="4"/>
                <w:rFonts w:hint="default" w:ascii="仿宋_GB2312" w:hAnsi="仿宋" w:eastAsia="仿宋_GB2312" w:cs="仿宋"/>
                <w:sz w:val="24"/>
                <w:szCs w:val="24"/>
              </w:rPr>
              <w:t xml:space="preserve">                        </w:t>
            </w:r>
            <w:r>
              <w:rPr>
                <w:rStyle w:val="4"/>
                <w:rFonts w:ascii="仿宋_GB2312" w:hAnsi="仿宋" w:eastAsia="仿宋_GB2312" w:cs="仿宋"/>
                <w:sz w:val="24"/>
                <w:szCs w:val="24"/>
              </w:rPr>
              <w:t>时</w:t>
            </w:r>
            <w:r>
              <w:rPr>
                <w:rStyle w:val="4"/>
                <w:rFonts w:hint="default" w:ascii="仿宋_GB2312" w:hAnsi="仿宋" w:eastAsia="仿宋_GB2312" w:cs="仿宋"/>
                <w:sz w:val="24"/>
                <w:szCs w:val="24"/>
              </w:rPr>
              <w:t xml:space="preserve">      </w:t>
            </w:r>
            <w:r>
              <w:rPr>
                <w:rStyle w:val="4"/>
                <w:rFonts w:ascii="仿宋_GB2312" w:hAnsi="仿宋" w:eastAsia="仿宋_GB2312" w:cs="仿宋"/>
                <w:sz w:val="24"/>
                <w:szCs w:val="24"/>
              </w:rPr>
              <w:t>间：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</w:rPr>
              <w:t>指标及权重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</w:rPr>
              <w:t>赋分标准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</w:rPr>
              <w:t>具体</w:t>
            </w:r>
            <w:r>
              <w:rPr>
                <w:rStyle w:val="6"/>
                <w:rFonts w:hint="eastAsia" w:ascii="仿宋" w:hAnsi="仿宋" w:eastAsia="仿宋" w:cs="仿宋"/>
                <w:b/>
                <w:bCs/>
              </w:rPr>
              <w:br w:type="textWrapping"/>
            </w:r>
            <w:r>
              <w:rPr>
                <w:rStyle w:val="5"/>
                <w:rFonts w:hint="eastAsia" w:ascii="仿宋" w:hAnsi="仿宋" w:eastAsia="仿宋" w:cs="仿宋"/>
                <w:b/>
                <w:bCs/>
              </w:rPr>
              <w:t>分值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</w:rPr>
              <w:t>备</w:t>
            </w:r>
            <w:r>
              <w:rPr>
                <w:rStyle w:val="6"/>
                <w:rFonts w:hint="eastAsia" w:ascii="仿宋" w:hAnsi="仿宋" w:eastAsia="仿宋" w:cs="仿宋"/>
                <w:b/>
                <w:bCs/>
              </w:rPr>
              <w:t xml:space="preserve">  </w:t>
            </w:r>
            <w:r>
              <w:rPr>
                <w:rStyle w:val="5"/>
                <w:rFonts w:hint="eastAsia" w:ascii="仿宋" w:hAnsi="仿宋" w:eastAsia="仿宋" w:cs="仿宋"/>
                <w:b/>
                <w:bCs/>
              </w:rPr>
              <w:t>注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ascii="仿宋" w:hAnsi="仿宋" w:eastAsia="仿宋" w:cs="仿宋"/>
                <w:b/>
                <w:bCs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</w:rPr>
              <w:t>单位</w:t>
            </w:r>
          </w:p>
          <w:p>
            <w:pPr>
              <w:widowControl/>
              <w:jc w:val="center"/>
              <w:textAlignment w:val="center"/>
              <w:rPr>
                <w:rStyle w:val="5"/>
                <w:rFonts w:hint="eastAsia" w:ascii="仿宋" w:hAnsi="仿宋" w:eastAsia="仿宋" w:cs="仿宋"/>
                <w:b/>
                <w:bCs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</w:rPr>
              <w:t>赋分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Style w:val="7"/>
                <w:rFonts w:hint="default" w:ascii="仿宋" w:hAnsi="仿宋" w:eastAsia="仿宋" w:cs="仿宋"/>
              </w:rPr>
              <w:t>学历</w:t>
            </w:r>
            <w:r>
              <w:rPr>
                <w:rStyle w:val="8"/>
                <w:rFonts w:hint="eastAsia" w:ascii="仿宋" w:hAnsi="仿宋" w:eastAsia="仿宋" w:cs="仿宋"/>
              </w:rPr>
              <w:br w:type="textWrapping"/>
            </w:r>
            <w:r>
              <w:rPr>
                <w:rStyle w:val="7"/>
                <w:rFonts w:hint="default" w:ascii="仿宋" w:hAnsi="仿宋" w:eastAsia="仿宋" w:cs="仿宋"/>
              </w:rPr>
              <w:t>学位</w:t>
            </w:r>
            <w:r>
              <w:rPr>
                <w:rStyle w:val="8"/>
                <w:rFonts w:hint="eastAsia" w:ascii="仿宋" w:hAnsi="仿宋" w:eastAsia="仿宋" w:cs="仿宋"/>
              </w:rPr>
              <w:br w:type="textWrapping"/>
            </w:r>
            <w:r>
              <w:rPr>
                <w:rStyle w:val="7"/>
                <w:rFonts w:hint="default" w:ascii="仿宋" w:hAnsi="仿宋" w:eastAsia="仿宋" w:cs="仿宋"/>
              </w:rPr>
              <w:t>情况</w:t>
            </w:r>
            <w:r>
              <w:rPr>
                <w:rStyle w:val="8"/>
                <w:rFonts w:hint="eastAsia" w:ascii="仿宋" w:hAnsi="仿宋" w:eastAsia="仿宋" w:cs="仿宋"/>
              </w:rPr>
              <w:br w:type="textWrapping"/>
            </w:r>
            <w:r>
              <w:rPr>
                <w:rStyle w:val="7"/>
                <w:rFonts w:hint="default" w:ascii="仿宋" w:hAnsi="仿宋" w:eastAsia="仿宋" w:cs="仿宋"/>
              </w:rPr>
              <w:t>（</w:t>
            </w:r>
            <w:r>
              <w:rPr>
                <w:rStyle w:val="8"/>
                <w:rFonts w:hint="eastAsia" w:ascii="仿宋" w:hAnsi="仿宋" w:eastAsia="仿宋" w:cs="仿宋"/>
              </w:rPr>
              <w:t>10</w:t>
            </w:r>
            <w:r>
              <w:rPr>
                <w:rStyle w:val="7"/>
                <w:rFonts w:hint="default" w:ascii="仿宋" w:hAnsi="仿宋" w:eastAsia="仿宋" w:cs="仿宋"/>
              </w:rPr>
              <w:t>分）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Style w:val="9"/>
                <w:rFonts w:hint="eastAsia" w:ascii="仿宋" w:hAnsi="仿宋" w:eastAsia="仿宋" w:cs="仿宋"/>
              </w:rPr>
              <w:t>非全日制大专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7</w:t>
            </w: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Style w:val="10"/>
                <w:rFonts w:hint="default" w:ascii="仿宋" w:hAnsi="仿宋" w:eastAsia="仿宋" w:cs="仿宋"/>
              </w:rPr>
              <w:t>按最高学历计分，多个学历不累计计分。国（境）外学历学位，需经教育部学历学位认证中心认定。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Style w:val="10"/>
                <w:rFonts w:hint="default" w:ascii="仿宋" w:hAnsi="仿宋" w:eastAsia="仿宋" w:cs="仿宋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Style w:val="9"/>
                <w:rFonts w:hint="eastAsia" w:ascii="仿宋" w:hAnsi="仿宋" w:eastAsia="仿宋" w:cs="仿宋"/>
              </w:rPr>
              <w:t>全日制大专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8</w:t>
            </w:r>
          </w:p>
        </w:tc>
        <w:tc>
          <w:tcPr>
            <w:tcW w:w="2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Style w:val="9"/>
                <w:rFonts w:hint="eastAsia" w:ascii="仿宋" w:hAnsi="仿宋" w:eastAsia="仿宋" w:cs="仿宋"/>
              </w:rPr>
              <w:t>非全日制本科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9</w:t>
            </w:r>
          </w:p>
        </w:tc>
        <w:tc>
          <w:tcPr>
            <w:tcW w:w="2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全日制本科及以上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10</w:t>
            </w:r>
          </w:p>
        </w:tc>
        <w:tc>
          <w:tcPr>
            <w:tcW w:w="2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Style w:val="7"/>
                <w:rFonts w:hint="default" w:ascii="仿宋" w:hAnsi="仿宋" w:eastAsia="仿宋" w:cs="仿宋"/>
              </w:rPr>
              <w:t>任职</w:t>
            </w:r>
            <w:r>
              <w:rPr>
                <w:rStyle w:val="8"/>
                <w:rFonts w:hint="eastAsia" w:ascii="仿宋" w:hAnsi="仿宋" w:eastAsia="仿宋" w:cs="仿宋"/>
              </w:rPr>
              <w:br w:type="textWrapping"/>
            </w:r>
            <w:r>
              <w:rPr>
                <w:rStyle w:val="7"/>
                <w:rFonts w:hint="default" w:ascii="仿宋" w:hAnsi="仿宋" w:eastAsia="仿宋" w:cs="仿宋"/>
              </w:rPr>
              <w:t>资历</w:t>
            </w:r>
            <w:r>
              <w:rPr>
                <w:rStyle w:val="8"/>
                <w:rFonts w:hint="eastAsia" w:ascii="仿宋" w:hAnsi="仿宋" w:eastAsia="仿宋" w:cs="仿宋"/>
              </w:rPr>
              <w:br w:type="textWrapping"/>
            </w:r>
            <w:r>
              <w:rPr>
                <w:rStyle w:val="7"/>
                <w:rFonts w:hint="default" w:ascii="仿宋" w:hAnsi="仿宋" w:eastAsia="仿宋" w:cs="仿宋"/>
              </w:rPr>
              <w:t>情况</w:t>
            </w:r>
            <w:r>
              <w:rPr>
                <w:rStyle w:val="8"/>
                <w:rFonts w:hint="eastAsia" w:ascii="仿宋" w:hAnsi="仿宋" w:eastAsia="仿宋" w:cs="仿宋"/>
              </w:rPr>
              <w:br w:type="textWrapping"/>
            </w:r>
            <w:r>
              <w:rPr>
                <w:rStyle w:val="7"/>
                <w:rFonts w:hint="default" w:ascii="仿宋" w:hAnsi="仿宋" w:eastAsia="仿宋" w:cs="仿宋"/>
              </w:rPr>
              <w:t>（</w:t>
            </w:r>
            <w:r>
              <w:rPr>
                <w:rStyle w:val="8"/>
                <w:rFonts w:hint="eastAsia" w:ascii="仿宋" w:hAnsi="仿宋" w:eastAsia="仿宋" w:cs="仿宋"/>
              </w:rPr>
              <w:t>15</w:t>
            </w:r>
            <w:r>
              <w:rPr>
                <w:rStyle w:val="7"/>
                <w:rFonts w:hint="default" w:ascii="仿宋" w:hAnsi="仿宋" w:eastAsia="仿宋" w:cs="仿宋"/>
              </w:rPr>
              <w:t>分）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Style w:val="10"/>
                <w:rFonts w:hint="default" w:ascii="仿宋" w:hAnsi="仿宋" w:eastAsia="仿宋" w:cs="仿宋"/>
              </w:rPr>
              <w:t>连续任社区正职满</w:t>
            </w:r>
            <w:r>
              <w:rPr>
                <w:rStyle w:val="8"/>
                <w:rFonts w:hint="eastAsia" w:ascii="仿宋" w:hAnsi="仿宋" w:eastAsia="仿宋" w:cs="仿宋"/>
              </w:rPr>
              <w:t>5</w:t>
            </w:r>
            <w:r>
              <w:rPr>
                <w:rStyle w:val="10"/>
                <w:rFonts w:hint="default" w:ascii="仿宋" w:hAnsi="仿宋" w:eastAsia="仿宋" w:cs="仿宋"/>
              </w:rPr>
              <w:t>年的加</w:t>
            </w:r>
            <w:r>
              <w:rPr>
                <w:rStyle w:val="8"/>
                <w:rFonts w:hint="eastAsia" w:ascii="仿宋" w:hAnsi="仿宋" w:eastAsia="仿宋" w:cs="仿宋"/>
              </w:rPr>
              <w:t>10</w:t>
            </w:r>
            <w:r>
              <w:rPr>
                <w:rStyle w:val="10"/>
                <w:rFonts w:hint="default" w:ascii="仿宋" w:hAnsi="仿宋" w:eastAsia="仿宋" w:cs="仿宋"/>
              </w:rPr>
              <w:t>分，在此基础上，每满</w:t>
            </w:r>
            <w:r>
              <w:rPr>
                <w:rStyle w:val="8"/>
                <w:rFonts w:hint="eastAsia" w:ascii="仿宋" w:hAnsi="仿宋" w:eastAsia="仿宋" w:cs="仿宋"/>
              </w:rPr>
              <w:t>1</w:t>
            </w:r>
            <w:r>
              <w:rPr>
                <w:rStyle w:val="10"/>
                <w:rFonts w:hint="default" w:ascii="仿宋" w:hAnsi="仿宋" w:eastAsia="仿宋" w:cs="仿宋"/>
              </w:rPr>
              <w:t>年加</w:t>
            </w:r>
            <w:r>
              <w:rPr>
                <w:rStyle w:val="8"/>
                <w:rFonts w:hint="eastAsia" w:ascii="仿宋" w:hAnsi="仿宋" w:eastAsia="仿宋" w:cs="仿宋"/>
              </w:rPr>
              <w:t>1</w:t>
            </w:r>
            <w:r>
              <w:rPr>
                <w:rStyle w:val="10"/>
                <w:rFonts w:hint="default" w:ascii="仿宋" w:hAnsi="仿宋" w:eastAsia="仿宋" w:cs="仿宋"/>
              </w:rPr>
              <w:t>分，最高不超过</w:t>
            </w:r>
            <w:r>
              <w:rPr>
                <w:rStyle w:val="8"/>
                <w:rFonts w:hint="eastAsia" w:ascii="仿宋" w:hAnsi="仿宋" w:eastAsia="仿宋" w:cs="仿宋"/>
              </w:rPr>
              <w:t>15</w:t>
            </w:r>
            <w:r>
              <w:rPr>
                <w:rStyle w:val="10"/>
                <w:rFonts w:hint="default" w:ascii="仿宋" w:hAnsi="仿宋" w:eastAsia="仿宋" w:cs="仿宋"/>
              </w:rPr>
              <w:t>分。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15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Style w:val="10"/>
                <w:rFonts w:hint="default" w:ascii="仿宋" w:hAnsi="仿宋" w:eastAsia="仿宋" w:cs="仿宋"/>
              </w:rPr>
              <w:t>以正式任命文件为准。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Style w:val="10"/>
                <w:rFonts w:hint="default" w:ascii="仿宋" w:hAnsi="仿宋" w:eastAsia="仿宋" w:cs="仿宋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Style w:val="7"/>
                <w:rFonts w:hint="default" w:ascii="仿宋" w:hAnsi="仿宋" w:eastAsia="仿宋" w:cs="仿宋"/>
              </w:rPr>
              <w:t>年度</w:t>
            </w:r>
            <w:r>
              <w:rPr>
                <w:rStyle w:val="8"/>
                <w:rFonts w:hint="eastAsia" w:ascii="仿宋" w:hAnsi="仿宋" w:eastAsia="仿宋" w:cs="仿宋"/>
              </w:rPr>
              <w:br w:type="textWrapping"/>
            </w:r>
            <w:r>
              <w:rPr>
                <w:rStyle w:val="7"/>
                <w:rFonts w:hint="default" w:ascii="仿宋" w:hAnsi="仿宋" w:eastAsia="仿宋" w:cs="仿宋"/>
              </w:rPr>
              <w:t>考核</w:t>
            </w:r>
            <w:r>
              <w:rPr>
                <w:rStyle w:val="8"/>
                <w:rFonts w:hint="eastAsia" w:ascii="仿宋" w:hAnsi="仿宋" w:eastAsia="仿宋" w:cs="仿宋"/>
              </w:rPr>
              <w:br w:type="textWrapping"/>
            </w:r>
            <w:r>
              <w:rPr>
                <w:rStyle w:val="7"/>
                <w:rFonts w:hint="default" w:ascii="仿宋" w:hAnsi="仿宋" w:eastAsia="仿宋" w:cs="仿宋"/>
              </w:rPr>
              <w:t>情况</w:t>
            </w:r>
            <w:r>
              <w:rPr>
                <w:rStyle w:val="8"/>
                <w:rFonts w:hint="eastAsia" w:ascii="仿宋" w:hAnsi="仿宋" w:eastAsia="仿宋" w:cs="仿宋"/>
              </w:rPr>
              <w:br w:type="textWrapping"/>
            </w:r>
            <w:r>
              <w:rPr>
                <w:rStyle w:val="7"/>
                <w:rFonts w:hint="default" w:ascii="仿宋" w:hAnsi="仿宋" w:eastAsia="仿宋" w:cs="仿宋"/>
              </w:rPr>
              <w:t>（</w:t>
            </w:r>
            <w:r>
              <w:rPr>
                <w:rStyle w:val="8"/>
                <w:rFonts w:hint="eastAsia" w:ascii="仿宋" w:hAnsi="仿宋" w:eastAsia="仿宋" w:cs="仿宋"/>
              </w:rPr>
              <w:t>15</w:t>
            </w:r>
            <w:r>
              <w:rPr>
                <w:rStyle w:val="7"/>
                <w:rFonts w:hint="default" w:ascii="仿宋" w:hAnsi="仿宋" w:eastAsia="仿宋" w:cs="仿宋"/>
              </w:rPr>
              <w:t>分）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Style w:val="10"/>
                <w:rFonts w:hint="default" w:ascii="仿宋" w:hAnsi="仿宋" w:eastAsia="仿宋" w:cs="仿宋"/>
              </w:rPr>
              <w:t>任社区正职以来均被评为合格等次的，加</w:t>
            </w:r>
            <w:r>
              <w:rPr>
                <w:rStyle w:val="8"/>
                <w:rFonts w:hint="eastAsia" w:ascii="仿宋" w:hAnsi="仿宋" w:eastAsia="仿宋" w:cs="仿宋"/>
              </w:rPr>
              <w:t>5</w:t>
            </w:r>
            <w:r>
              <w:rPr>
                <w:rStyle w:val="10"/>
                <w:rFonts w:hint="default" w:ascii="仿宋" w:hAnsi="仿宋" w:eastAsia="仿宋" w:cs="仿宋"/>
              </w:rPr>
              <w:t>分；近五年年度考核中，每获得</w:t>
            </w:r>
            <w:r>
              <w:rPr>
                <w:rStyle w:val="8"/>
                <w:rFonts w:hint="eastAsia" w:ascii="仿宋" w:hAnsi="仿宋" w:eastAsia="仿宋" w:cs="仿宋"/>
              </w:rPr>
              <w:t>1</w:t>
            </w:r>
            <w:r>
              <w:rPr>
                <w:rStyle w:val="10"/>
                <w:rFonts w:hint="default" w:ascii="仿宋" w:hAnsi="仿宋" w:eastAsia="仿宋" w:cs="仿宋"/>
              </w:rPr>
              <w:t>次</w:t>
            </w:r>
            <w:r>
              <w:rPr>
                <w:rStyle w:val="8"/>
                <w:rFonts w:hint="eastAsia" w:ascii="仿宋" w:hAnsi="仿宋" w:eastAsia="仿宋" w:cs="仿宋"/>
              </w:rPr>
              <w:t>“</w:t>
            </w:r>
            <w:r>
              <w:rPr>
                <w:rStyle w:val="10"/>
                <w:rFonts w:hint="default" w:ascii="仿宋" w:hAnsi="仿宋" w:eastAsia="仿宋" w:cs="仿宋"/>
              </w:rPr>
              <w:t>优秀</w:t>
            </w:r>
            <w:r>
              <w:rPr>
                <w:rStyle w:val="8"/>
                <w:rFonts w:hint="eastAsia" w:ascii="仿宋" w:hAnsi="仿宋" w:eastAsia="仿宋" w:cs="仿宋"/>
              </w:rPr>
              <w:t>”</w:t>
            </w:r>
            <w:r>
              <w:rPr>
                <w:rStyle w:val="10"/>
                <w:rFonts w:hint="default" w:ascii="仿宋" w:hAnsi="仿宋" w:eastAsia="仿宋" w:cs="仿宋"/>
              </w:rPr>
              <w:t>的加</w:t>
            </w:r>
            <w:r>
              <w:rPr>
                <w:rStyle w:val="8"/>
                <w:rFonts w:hint="eastAsia" w:ascii="仿宋" w:hAnsi="仿宋" w:eastAsia="仿宋" w:cs="仿宋"/>
              </w:rPr>
              <w:t>2</w:t>
            </w:r>
            <w:r>
              <w:rPr>
                <w:rStyle w:val="10"/>
                <w:rFonts w:hint="default" w:ascii="仿宋" w:hAnsi="仿宋" w:eastAsia="仿宋" w:cs="仿宋"/>
              </w:rPr>
              <w:t>分。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15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Style w:val="10"/>
                <w:rFonts w:hint="default" w:ascii="仿宋" w:hAnsi="仿宋" w:eastAsia="仿宋" w:cs="仿宋"/>
              </w:rPr>
              <w:t>近五年年度考核指</w:t>
            </w:r>
            <w:r>
              <w:rPr>
                <w:rStyle w:val="8"/>
                <w:rFonts w:hint="eastAsia" w:ascii="仿宋" w:hAnsi="仿宋" w:eastAsia="仿宋" w:cs="仿宋"/>
              </w:rPr>
              <w:t>2018</w:t>
            </w:r>
            <w:r>
              <w:rPr>
                <w:rStyle w:val="10"/>
                <w:rFonts w:hint="default" w:ascii="仿宋" w:hAnsi="仿宋" w:eastAsia="仿宋" w:cs="仿宋"/>
              </w:rPr>
              <w:t>年度</w:t>
            </w:r>
            <w:r>
              <w:rPr>
                <w:rStyle w:val="8"/>
                <w:rFonts w:hint="eastAsia" w:ascii="仿宋" w:hAnsi="仿宋" w:eastAsia="仿宋" w:cs="仿宋"/>
              </w:rPr>
              <w:t>-2022</w:t>
            </w:r>
            <w:r>
              <w:rPr>
                <w:rStyle w:val="10"/>
                <w:rFonts w:hint="default" w:ascii="仿宋" w:hAnsi="仿宋" w:eastAsia="仿宋" w:cs="仿宋"/>
              </w:rPr>
              <w:t>年度考核情况。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Style w:val="10"/>
                <w:rFonts w:hint="default" w:ascii="仿宋" w:hAnsi="仿宋" w:eastAsia="仿宋" w:cs="仿宋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Style w:val="7"/>
                <w:rFonts w:hint="default" w:ascii="仿宋" w:hAnsi="仿宋" w:eastAsia="仿宋" w:cs="仿宋"/>
              </w:rPr>
              <w:t>担任</w:t>
            </w:r>
            <w:r>
              <w:rPr>
                <w:rStyle w:val="8"/>
                <w:rFonts w:hint="eastAsia" w:ascii="仿宋" w:hAnsi="仿宋" w:eastAsia="仿宋" w:cs="仿宋"/>
              </w:rPr>
              <w:br w:type="textWrapping"/>
            </w:r>
            <w:r>
              <w:rPr>
                <w:rStyle w:val="7"/>
                <w:rFonts w:hint="default" w:ascii="仿宋" w:hAnsi="仿宋" w:eastAsia="仿宋" w:cs="仿宋"/>
              </w:rPr>
              <w:t>社区</w:t>
            </w:r>
            <w:r>
              <w:rPr>
                <w:rStyle w:val="8"/>
                <w:rFonts w:hint="eastAsia" w:ascii="仿宋" w:hAnsi="仿宋" w:eastAsia="仿宋" w:cs="仿宋"/>
              </w:rPr>
              <w:br w:type="textWrapping"/>
            </w:r>
            <w:r>
              <w:rPr>
                <w:rStyle w:val="7"/>
                <w:rFonts w:hint="default" w:ascii="仿宋" w:hAnsi="仿宋" w:eastAsia="仿宋" w:cs="仿宋"/>
              </w:rPr>
              <w:t>书记</w:t>
            </w:r>
            <w:r>
              <w:rPr>
                <w:rStyle w:val="8"/>
                <w:rFonts w:hint="eastAsia" w:ascii="仿宋" w:hAnsi="仿宋" w:eastAsia="仿宋" w:cs="仿宋"/>
              </w:rPr>
              <w:br w:type="textWrapping"/>
            </w:r>
            <w:r>
              <w:rPr>
                <w:rStyle w:val="7"/>
                <w:rFonts w:hint="default" w:ascii="仿宋" w:hAnsi="仿宋" w:eastAsia="仿宋" w:cs="仿宋"/>
              </w:rPr>
              <w:t>以来</w:t>
            </w:r>
            <w:r>
              <w:rPr>
                <w:rStyle w:val="8"/>
                <w:rFonts w:hint="eastAsia" w:ascii="仿宋" w:hAnsi="仿宋" w:eastAsia="仿宋" w:cs="仿宋"/>
              </w:rPr>
              <w:br w:type="textWrapping"/>
            </w:r>
            <w:r>
              <w:rPr>
                <w:rStyle w:val="7"/>
                <w:rFonts w:hint="default" w:ascii="仿宋" w:hAnsi="仿宋" w:eastAsia="仿宋" w:cs="仿宋"/>
              </w:rPr>
              <w:t>集体</w:t>
            </w:r>
            <w:r>
              <w:rPr>
                <w:rStyle w:val="8"/>
                <w:rFonts w:hint="eastAsia" w:ascii="仿宋" w:hAnsi="仿宋" w:eastAsia="仿宋" w:cs="仿宋"/>
              </w:rPr>
              <w:br w:type="textWrapping"/>
            </w:r>
            <w:r>
              <w:rPr>
                <w:rStyle w:val="7"/>
                <w:rFonts w:hint="default" w:ascii="仿宋" w:hAnsi="仿宋" w:eastAsia="仿宋" w:cs="仿宋"/>
              </w:rPr>
              <w:t>个人</w:t>
            </w:r>
            <w:r>
              <w:rPr>
                <w:rStyle w:val="8"/>
                <w:rFonts w:hint="eastAsia" w:ascii="仿宋" w:hAnsi="仿宋" w:eastAsia="仿宋" w:cs="仿宋"/>
              </w:rPr>
              <w:br w:type="textWrapping"/>
            </w:r>
            <w:r>
              <w:rPr>
                <w:rStyle w:val="7"/>
                <w:rFonts w:hint="default" w:ascii="仿宋" w:hAnsi="仿宋" w:eastAsia="仿宋" w:cs="仿宋"/>
              </w:rPr>
              <w:t>荣誉</w:t>
            </w:r>
            <w:r>
              <w:rPr>
                <w:rStyle w:val="8"/>
                <w:rFonts w:hint="eastAsia" w:ascii="仿宋" w:hAnsi="仿宋" w:eastAsia="仿宋" w:cs="仿宋"/>
              </w:rPr>
              <w:br w:type="textWrapping"/>
            </w:r>
            <w:r>
              <w:rPr>
                <w:rStyle w:val="7"/>
                <w:rFonts w:hint="default" w:ascii="仿宋" w:hAnsi="仿宋" w:eastAsia="仿宋" w:cs="仿宋"/>
              </w:rPr>
              <w:t>（</w:t>
            </w:r>
            <w:r>
              <w:rPr>
                <w:rStyle w:val="8"/>
                <w:rFonts w:hint="eastAsia" w:ascii="仿宋" w:hAnsi="仿宋" w:eastAsia="仿宋" w:cs="仿宋"/>
              </w:rPr>
              <w:t>40</w:t>
            </w:r>
            <w:r>
              <w:rPr>
                <w:rStyle w:val="7"/>
                <w:rFonts w:hint="default" w:ascii="仿宋" w:hAnsi="仿宋" w:eastAsia="仿宋" w:cs="仿宋"/>
              </w:rPr>
              <w:t>分）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Style w:val="10"/>
                <w:rFonts w:hint="default" w:ascii="仿宋" w:hAnsi="仿宋" w:eastAsia="仿宋" w:cs="仿宋"/>
              </w:rPr>
              <w:t>任书记期间获得区委、区政府授予的综合性奖项或荣誉称号，每项加</w:t>
            </w:r>
            <w:r>
              <w:rPr>
                <w:rStyle w:val="8"/>
                <w:rFonts w:hint="eastAsia" w:ascii="仿宋" w:hAnsi="仿宋" w:eastAsia="仿宋" w:cs="仿宋"/>
              </w:rPr>
              <w:t>3</w:t>
            </w:r>
            <w:r>
              <w:rPr>
                <w:rStyle w:val="10"/>
                <w:rFonts w:hint="default" w:ascii="仿宋" w:hAnsi="仿宋" w:eastAsia="仿宋" w:cs="仿宋"/>
              </w:rPr>
              <w:t>分，最高不超过</w:t>
            </w:r>
            <w:r>
              <w:rPr>
                <w:rStyle w:val="8"/>
                <w:rFonts w:hint="eastAsia" w:ascii="仿宋" w:hAnsi="仿宋" w:eastAsia="仿宋" w:cs="仿宋"/>
              </w:rPr>
              <w:t>15</w:t>
            </w:r>
            <w:r>
              <w:rPr>
                <w:rStyle w:val="10"/>
                <w:rFonts w:hint="default" w:ascii="仿宋" w:hAnsi="仿宋" w:eastAsia="仿宋" w:cs="仿宋"/>
              </w:rPr>
              <w:t>分。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15</w:t>
            </w: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Style w:val="8"/>
                <w:rFonts w:hint="eastAsia" w:ascii="仿宋" w:hAnsi="仿宋" w:eastAsia="仿宋" w:cs="仿宋"/>
              </w:rPr>
              <w:t>1.</w:t>
            </w:r>
            <w:r>
              <w:rPr>
                <w:rStyle w:val="10"/>
                <w:rFonts w:hint="default" w:ascii="仿宋" w:hAnsi="仿宋" w:eastAsia="仿宋" w:cs="仿宋"/>
              </w:rPr>
              <w:t>综合性荣誉以各级党委、政府正式发文为准（带文号）；</w:t>
            </w:r>
            <w:r>
              <w:rPr>
                <w:rStyle w:val="8"/>
                <w:rFonts w:hint="eastAsia" w:ascii="仿宋" w:hAnsi="仿宋" w:eastAsia="仿宋" w:cs="仿宋"/>
              </w:rPr>
              <w:br w:type="textWrapping"/>
            </w:r>
            <w:r>
              <w:rPr>
                <w:rStyle w:val="8"/>
                <w:rFonts w:hint="eastAsia" w:ascii="仿宋" w:hAnsi="仿宋" w:eastAsia="仿宋" w:cs="仿宋"/>
              </w:rPr>
              <w:t>2.</w:t>
            </w:r>
            <w:r>
              <w:rPr>
                <w:rStyle w:val="10"/>
                <w:rFonts w:hint="default" w:ascii="仿宋" w:hAnsi="仿宋" w:eastAsia="仿宋" w:cs="仿宋"/>
              </w:rPr>
              <w:t>不同级别获得同一荣誉称号的，以最高级别计算后，低级别的同等荣誉按减去最高级别数后计分。如同时获得市级优秀共产党员</w:t>
            </w:r>
            <w:r>
              <w:rPr>
                <w:rStyle w:val="8"/>
                <w:rFonts w:hint="eastAsia" w:ascii="仿宋" w:hAnsi="仿宋" w:eastAsia="仿宋" w:cs="仿宋"/>
              </w:rPr>
              <w:t>1</w:t>
            </w:r>
            <w:r>
              <w:rPr>
                <w:rStyle w:val="10"/>
                <w:rFonts w:hint="default" w:ascii="仿宋" w:hAnsi="仿宋" w:eastAsia="仿宋" w:cs="仿宋"/>
              </w:rPr>
              <w:t>次，区级优秀共产党员</w:t>
            </w:r>
            <w:r>
              <w:rPr>
                <w:rStyle w:val="8"/>
                <w:rFonts w:hint="eastAsia" w:ascii="仿宋" w:hAnsi="仿宋" w:eastAsia="仿宋" w:cs="仿宋"/>
              </w:rPr>
              <w:t>2</w:t>
            </w:r>
            <w:r>
              <w:rPr>
                <w:rStyle w:val="10"/>
                <w:rFonts w:hint="default" w:ascii="仿宋" w:hAnsi="仿宋" w:eastAsia="仿宋" w:cs="仿宋"/>
              </w:rPr>
              <w:t>次的，按照市级</w:t>
            </w:r>
            <w:r>
              <w:rPr>
                <w:rStyle w:val="8"/>
                <w:rFonts w:hint="eastAsia" w:ascii="仿宋" w:hAnsi="仿宋" w:eastAsia="仿宋" w:cs="仿宋"/>
              </w:rPr>
              <w:t>1</w:t>
            </w:r>
            <w:r>
              <w:rPr>
                <w:rStyle w:val="10"/>
                <w:rFonts w:hint="default" w:ascii="仿宋" w:hAnsi="仿宋" w:eastAsia="仿宋" w:cs="仿宋"/>
              </w:rPr>
              <w:t>次和区级（</w:t>
            </w:r>
            <w:r>
              <w:rPr>
                <w:rStyle w:val="8"/>
                <w:rFonts w:hint="eastAsia" w:ascii="仿宋" w:hAnsi="仿宋" w:eastAsia="仿宋" w:cs="仿宋"/>
              </w:rPr>
              <w:t>2-1</w:t>
            </w:r>
            <w:r>
              <w:rPr>
                <w:rStyle w:val="10"/>
                <w:rFonts w:hint="default" w:ascii="仿宋" w:hAnsi="仿宋" w:eastAsia="仿宋" w:cs="仿宋"/>
              </w:rPr>
              <w:t>）次计分。</w:t>
            </w:r>
            <w:r>
              <w:rPr>
                <w:rStyle w:val="8"/>
                <w:rFonts w:hint="eastAsia" w:ascii="仿宋" w:hAnsi="仿宋" w:eastAsia="仿宋" w:cs="仿宋"/>
              </w:rPr>
              <w:br w:type="textWrapping"/>
            </w:r>
            <w:r>
              <w:rPr>
                <w:rStyle w:val="8"/>
                <w:rFonts w:hint="eastAsia" w:ascii="仿宋" w:hAnsi="仿宋" w:eastAsia="仿宋" w:cs="仿宋"/>
              </w:rPr>
              <w:t>3.</w:t>
            </w:r>
            <w:r>
              <w:rPr>
                <w:rStyle w:val="10"/>
                <w:rFonts w:hint="default" w:ascii="仿宋" w:hAnsi="仿宋" w:eastAsia="仿宋" w:cs="仿宋"/>
              </w:rPr>
              <w:t>同一级别的同一荣誉称号只计算一次，不再重复计分。</w:t>
            </w:r>
            <w:r>
              <w:rPr>
                <w:rStyle w:val="8"/>
                <w:rFonts w:hint="eastAsia" w:ascii="仿宋" w:hAnsi="仿宋" w:eastAsia="仿宋" w:cs="仿宋"/>
              </w:rPr>
              <w:br w:type="textWrapping"/>
            </w:r>
            <w:r>
              <w:rPr>
                <w:rStyle w:val="8"/>
                <w:rFonts w:hint="eastAsia" w:ascii="仿宋" w:hAnsi="仿宋" w:eastAsia="仿宋" w:cs="仿宋"/>
              </w:rPr>
              <w:t>4.</w:t>
            </w:r>
            <w:r>
              <w:rPr>
                <w:rStyle w:val="10"/>
                <w:rFonts w:hint="default" w:ascii="仿宋" w:hAnsi="仿宋" w:eastAsia="仿宋" w:cs="仿宋"/>
              </w:rPr>
              <w:t>最高不超过</w:t>
            </w:r>
            <w:r>
              <w:rPr>
                <w:rStyle w:val="8"/>
                <w:rFonts w:hint="eastAsia" w:ascii="仿宋" w:hAnsi="仿宋" w:eastAsia="仿宋" w:cs="仿宋"/>
              </w:rPr>
              <w:t>40</w:t>
            </w:r>
            <w:r>
              <w:rPr>
                <w:rStyle w:val="10"/>
                <w:rFonts w:hint="default" w:ascii="仿宋" w:hAnsi="仿宋" w:eastAsia="仿宋" w:cs="仿宋"/>
              </w:rPr>
              <w:t>分。</w:t>
            </w:r>
            <w:r>
              <w:rPr>
                <w:rStyle w:val="8"/>
                <w:rFonts w:hint="eastAsia" w:ascii="仿宋" w:hAnsi="仿宋" w:eastAsia="仿宋" w:cs="仿宋"/>
              </w:rPr>
              <w:br w:type="textWrapping"/>
            </w:r>
            <w:r>
              <w:rPr>
                <w:rStyle w:val="7"/>
                <w:rFonts w:hint="default" w:ascii="仿宋" w:hAnsi="仿宋" w:eastAsia="仿宋" w:cs="仿宋"/>
              </w:rPr>
              <w:t>备注：相关荣誉详见《宁波市面向优秀城乡社区工作者公开招聘事业编制人员操作办法》（甬人社发〔</w:t>
            </w:r>
            <w:r>
              <w:rPr>
                <w:rStyle w:val="8"/>
                <w:rFonts w:hint="eastAsia" w:ascii="仿宋" w:hAnsi="仿宋" w:eastAsia="仿宋" w:cs="仿宋"/>
              </w:rPr>
              <w:t>2022</w:t>
            </w:r>
            <w:r>
              <w:rPr>
                <w:rStyle w:val="7"/>
                <w:rFonts w:hint="default" w:ascii="仿宋" w:hAnsi="仿宋" w:eastAsia="仿宋" w:cs="仿宋"/>
              </w:rPr>
              <w:t>〕</w:t>
            </w:r>
            <w:r>
              <w:rPr>
                <w:rStyle w:val="8"/>
                <w:rFonts w:hint="eastAsia" w:ascii="仿宋" w:hAnsi="仿宋" w:eastAsia="仿宋" w:cs="仿宋"/>
              </w:rPr>
              <w:t>35</w:t>
            </w:r>
            <w:r>
              <w:rPr>
                <w:rStyle w:val="7"/>
                <w:rFonts w:hint="default" w:ascii="仿宋" w:hAnsi="仿宋" w:eastAsia="仿宋" w:cs="仿宋"/>
              </w:rPr>
              <w:t>号）荣誉目录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Style w:val="8"/>
                <w:rFonts w:hint="eastAsia" w:ascii="仿宋" w:hAnsi="仿宋" w:eastAsia="仿宋" w:cs="仿宋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6" w:hRule="atLeast"/>
          <w:jc w:val="center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Style w:val="10"/>
                <w:rFonts w:hint="default" w:ascii="仿宋" w:hAnsi="仿宋" w:eastAsia="仿宋" w:cs="仿宋"/>
              </w:rPr>
              <w:t>任村社正职以来获得市级综合先进、宁波市级兴村（治社）名师、优秀党务工作者、十大强基先锋、</w:t>
            </w:r>
            <w:r>
              <w:rPr>
                <w:rStyle w:val="8"/>
                <w:rFonts w:hint="eastAsia" w:ascii="仿宋" w:hAnsi="仿宋" w:eastAsia="仿宋" w:cs="仿宋"/>
              </w:rPr>
              <w:t>“</w:t>
            </w:r>
            <w:r>
              <w:rPr>
                <w:rStyle w:val="10"/>
                <w:rFonts w:hint="default" w:ascii="仿宋" w:hAnsi="仿宋" w:eastAsia="仿宋" w:cs="仿宋"/>
              </w:rPr>
              <w:t>担当作为好支书</w:t>
            </w:r>
            <w:r>
              <w:rPr>
                <w:rStyle w:val="8"/>
                <w:rFonts w:hint="eastAsia" w:ascii="仿宋" w:hAnsi="仿宋" w:eastAsia="仿宋" w:cs="仿宋"/>
              </w:rPr>
              <w:t>”“</w:t>
            </w:r>
            <w:r>
              <w:rPr>
                <w:rStyle w:val="10"/>
                <w:rFonts w:hint="default" w:ascii="仿宋" w:hAnsi="仿宋" w:eastAsia="仿宋" w:cs="仿宋"/>
              </w:rPr>
              <w:t>金雁奖</w:t>
            </w:r>
            <w:r>
              <w:rPr>
                <w:rStyle w:val="8"/>
                <w:rFonts w:hint="eastAsia" w:ascii="仿宋" w:hAnsi="仿宋" w:eastAsia="仿宋" w:cs="仿宋"/>
              </w:rPr>
              <w:t>”</w:t>
            </w:r>
            <w:r>
              <w:rPr>
                <w:rStyle w:val="10"/>
                <w:rFonts w:hint="default" w:ascii="仿宋" w:hAnsi="仿宋" w:eastAsia="仿宋" w:cs="仿宋"/>
              </w:rPr>
              <w:t>综合性奖项或荣誉称号的，所在社区获得市级先进基层党组织，以及省级和谐社区、先进基层群众性自治组织综合性集体奖项的，每项加</w:t>
            </w:r>
            <w:r>
              <w:rPr>
                <w:rStyle w:val="8"/>
                <w:rFonts w:hint="eastAsia" w:ascii="仿宋" w:hAnsi="仿宋" w:eastAsia="仿宋" w:cs="仿宋"/>
              </w:rPr>
              <w:t>5</w:t>
            </w:r>
            <w:r>
              <w:rPr>
                <w:rStyle w:val="10"/>
                <w:rFonts w:hint="default" w:ascii="仿宋" w:hAnsi="仿宋" w:eastAsia="仿宋" w:cs="仿宋"/>
              </w:rPr>
              <w:t>分，最高不超过</w:t>
            </w:r>
            <w:r>
              <w:rPr>
                <w:rStyle w:val="8"/>
                <w:rFonts w:hint="eastAsia" w:ascii="仿宋" w:hAnsi="仿宋" w:eastAsia="仿宋" w:cs="仿宋"/>
              </w:rPr>
              <w:t>25</w:t>
            </w:r>
            <w:r>
              <w:rPr>
                <w:rStyle w:val="10"/>
                <w:rFonts w:hint="default" w:ascii="仿宋" w:hAnsi="仿宋" w:eastAsia="仿宋" w:cs="仿宋"/>
              </w:rPr>
              <w:t>分。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25</w:t>
            </w:r>
          </w:p>
        </w:tc>
        <w:tc>
          <w:tcPr>
            <w:tcW w:w="283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0" w:hRule="atLeast"/>
          <w:jc w:val="center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Style w:val="10"/>
                <w:rFonts w:hint="default" w:ascii="仿宋" w:hAnsi="仿宋" w:eastAsia="仿宋" w:cs="仿宋"/>
              </w:rPr>
              <w:t>任村社正职以来获得省部级综合先进、省级兴村（治社）名师、</w:t>
            </w:r>
            <w:r>
              <w:rPr>
                <w:rStyle w:val="8"/>
                <w:rFonts w:hint="eastAsia" w:ascii="仿宋" w:hAnsi="仿宋" w:eastAsia="仿宋" w:cs="仿宋"/>
              </w:rPr>
              <w:t>“</w:t>
            </w:r>
            <w:r>
              <w:rPr>
                <w:rStyle w:val="10"/>
                <w:rFonts w:hint="default" w:ascii="仿宋" w:hAnsi="仿宋" w:eastAsia="仿宋" w:cs="仿宋"/>
              </w:rPr>
              <w:t>担当作为好支书</w:t>
            </w:r>
            <w:r>
              <w:rPr>
                <w:rStyle w:val="8"/>
                <w:rFonts w:hint="eastAsia" w:ascii="仿宋" w:hAnsi="仿宋" w:eastAsia="仿宋" w:cs="仿宋"/>
              </w:rPr>
              <w:t>”“</w:t>
            </w:r>
            <w:r>
              <w:rPr>
                <w:rStyle w:val="10"/>
                <w:rFonts w:hint="default" w:ascii="仿宋" w:hAnsi="仿宋" w:eastAsia="仿宋" w:cs="仿宋"/>
              </w:rPr>
              <w:t>千名好支书</w:t>
            </w:r>
            <w:r>
              <w:rPr>
                <w:rStyle w:val="8"/>
                <w:rFonts w:hint="eastAsia" w:ascii="仿宋" w:hAnsi="仿宋" w:eastAsia="仿宋" w:cs="仿宋"/>
              </w:rPr>
              <w:t>”</w:t>
            </w:r>
            <w:r>
              <w:rPr>
                <w:rStyle w:val="10"/>
                <w:rFonts w:hint="default" w:ascii="仿宋" w:hAnsi="仿宋" w:eastAsia="仿宋" w:cs="仿宋"/>
              </w:rPr>
              <w:t>、优秀城乡社区工作者、社区领军人才、最美社工综合性奖项或荣誉称号的，所在社区获得省级及以上先进基层党组织，以及全国和谐社区、先进基层群众性自治组织综合性集体奖项的，每项加</w:t>
            </w:r>
            <w:r>
              <w:rPr>
                <w:rStyle w:val="8"/>
                <w:rFonts w:hint="eastAsia" w:ascii="仿宋" w:hAnsi="仿宋" w:eastAsia="仿宋" w:cs="仿宋"/>
              </w:rPr>
              <w:t>10</w:t>
            </w:r>
            <w:r>
              <w:rPr>
                <w:rStyle w:val="10"/>
                <w:rFonts w:hint="default" w:ascii="仿宋" w:hAnsi="仿宋" w:eastAsia="仿宋" w:cs="仿宋"/>
              </w:rPr>
              <w:t>分，最高不超过</w:t>
            </w:r>
            <w:r>
              <w:rPr>
                <w:rStyle w:val="8"/>
                <w:rFonts w:hint="eastAsia" w:ascii="仿宋" w:hAnsi="仿宋" w:eastAsia="仿宋" w:cs="仿宋"/>
              </w:rPr>
              <w:t>35</w:t>
            </w:r>
            <w:r>
              <w:rPr>
                <w:rStyle w:val="10"/>
                <w:rFonts w:hint="default" w:ascii="仿宋" w:hAnsi="仿宋" w:eastAsia="仿宋" w:cs="仿宋"/>
              </w:rPr>
              <w:t>分。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35</w:t>
            </w:r>
          </w:p>
        </w:tc>
        <w:tc>
          <w:tcPr>
            <w:tcW w:w="283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Style w:val="7"/>
                <w:rFonts w:hint="default" w:ascii="仿宋" w:hAnsi="仿宋" w:eastAsia="仿宋" w:cs="仿宋"/>
              </w:rPr>
              <w:t>廉洁</w:t>
            </w:r>
            <w:r>
              <w:rPr>
                <w:rStyle w:val="8"/>
                <w:rFonts w:hint="eastAsia" w:ascii="仿宋" w:hAnsi="仿宋" w:eastAsia="仿宋" w:cs="仿宋"/>
              </w:rPr>
              <w:br w:type="textWrapping"/>
            </w:r>
            <w:r>
              <w:rPr>
                <w:rStyle w:val="7"/>
                <w:rFonts w:hint="default" w:ascii="仿宋" w:hAnsi="仿宋" w:eastAsia="仿宋" w:cs="仿宋"/>
              </w:rPr>
              <w:t>自律</w:t>
            </w:r>
            <w:r>
              <w:rPr>
                <w:rStyle w:val="8"/>
                <w:rFonts w:hint="eastAsia" w:ascii="仿宋" w:hAnsi="仿宋" w:eastAsia="仿宋" w:cs="仿宋"/>
              </w:rPr>
              <w:br w:type="textWrapping"/>
            </w:r>
            <w:r>
              <w:rPr>
                <w:rStyle w:val="7"/>
                <w:rFonts w:hint="default" w:ascii="仿宋" w:hAnsi="仿宋" w:eastAsia="仿宋" w:cs="仿宋"/>
              </w:rPr>
              <w:t>情况</w:t>
            </w:r>
            <w:r>
              <w:rPr>
                <w:rStyle w:val="8"/>
                <w:rFonts w:hint="eastAsia" w:ascii="仿宋" w:hAnsi="仿宋" w:eastAsia="仿宋" w:cs="仿宋"/>
              </w:rPr>
              <w:br w:type="textWrapping"/>
            </w:r>
            <w:r>
              <w:rPr>
                <w:rStyle w:val="7"/>
                <w:rFonts w:hint="default" w:ascii="仿宋" w:hAnsi="仿宋" w:eastAsia="仿宋" w:cs="仿宋"/>
              </w:rPr>
              <w:t>（</w:t>
            </w:r>
            <w:r>
              <w:rPr>
                <w:rStyle w:val="8"/>
                <w:rFonts w:hint="eastAsia" w:ascii="仿宋" w:hAnsi="仿宋" w:eastAsia="仿宋" w:cs="仿宋"/>
              </w:rPr>
              <w:t>20</w:t>
            </w:r>
            <w:r>
              <w:rPr>
                <w:rStyle w:val="7"/>
                <w:rFonts w:hint="default" w:ascii="仿宋" w:hAnsi="仿宋" w:eastAsia="仿宋" w:cs="仿宋"/>
              </w:rPr>
              <w:t>分）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Style w:val="10"/>
                <w:rFonts w:hint="default" w:ascii="仿宋" w:hAnsi="仿宋" w:eastAsia="仿宋" w:cs="仿宋"/>
              </w:rPr>
              <w:t>对于个人任社区工作者以来曾受党纪政纪处分的，受到</w:t>
            </w:r>
            <w:r>
              <w:rPr>
                <w:rStyle w:val="8"/>
                <w:rFonts w:hint="eastAsia" w:ascii="仿宋" w:hAnsi="仿宋" w:eastAsia="仿宋" w:cs="仿宋"/>
              </w:rPr>
              <w:t>1</w:t>
            </w:r>
            <w:r>
              <w:rPr>
                <w:rStyle w:val="10"/>
                <w:rFonts w:hint="default" w:ascii="仿宋" w:hAnsi="仿宋" w:eastAsia="仿宋" w:cs="仿宋"/>
              </w:rPr>
              <w:t>次警告处分的，扣</w:t>
            </w:r>
            <w:r>
              <w:rPr>
                <w:rStyle w:val="8"/>
                <w:rFonts w:hint="eastAsia" w:ascii="仿宋" w:hAnsi="仿宋" w:eastAsia="仿宋" w:cs="仿宋"/>
              </w:rPr>
              <w:t>10</w:t>
            </w:r>
            <w:r>
              <w:rPr>
                <w:rStyle w:val="10"/>
                <w:rFonts w:hint="default" w:ascii="仿宋" w:hAnsi="仿宋" w:eastAsia="仿宋" w:cs="仿宋"/>
              </w:rPr>
              <w:t>分，受到</w:t>
            </w:r>
            <w:r>
              <w:rPr>
                <w:rStyle w:val="8"/>
                <w:rFonts w:hint="eastAsia" w:ascii="仿宋" w:hAnsi="仿宋" w:eastAsia="仿宋" w:cs="仿宋"/>
              </w:rPr>
              <w:t>2</w:t>
            </w:r>
            <w:r>
              <w:rPr>
                <w:rStyle w:val="10"/>
                <w:rFonts w:hint="default" w:ascii="仿宋" w:hAnsi="仿宋" w:eastAsia="仿宋" w:cs="仿宋"/>
              </w:rPr>
              <w:t>次及以上警告处分，或受到严重警告及以上处分的，该项不得分；受到诫勉处理的，每处理</w:t>
            </w:r>
            <w:r>
              <w:rPr>
                <w:rStyle w:val="8"/>
                <w:rFonts w:hint="eastAsia" w:ascii="仿宋" w:hAnsi="仿宋" w:eastAsia="仿宋" w:cs="仿宋"/>
              </w:rPr>
              <w:t>1</w:t>
            </w:r>
            <w:r>
              <w:rPr>
                <w:rStyle w:val="10"/>
                <w:rFonts w:hint="default" w:ascii="仿宋" w:hAnsi="仿宋" w:eastAsia="仿宋" w:cs="仿宋"/>
              </w:rPr>
              <w:t>次扣</w:t>
            </w:r>
            <w:r>
              <w:rPr>
                <w:rStyle w:val="8"/>
                <w:rFonts w:hint="eastAsia" w:ascii="仿宋" w:hAnsi="仿宋" w:eastAsia="仿宋" w:cs="仿宋"/>
              </w:rPr>
              <w:t>6</w:t>
            </w:r>
            <w:r>
              <w:rPr>
                <w:rStyle w:val="10"/>
                <w:rFonts w:hint="default" w:ascii="仿宋" w:hAnsi="仿宋" w:eastAsia="仿宋" w:cs="仿宋"/>
              </w:rPr>
              <w:t>分，受到通报批评处理的，每处理</w:t>
            </w:r>
            <w:r>
              <w:rPr>
                <w:rStyle w:val="8"/>
                <w:rFonts w:hint="eastAsia" w:ascii="仿宋" w:hAnsi="仿宋" w:eastAsia="仿宋" w:cs="仿宋"/>
              </w:rPr>
              <w:t>1</w:t>
            </w:r>
            <w:r>
              <w:rPr>
                <w:rStyle w:val="10"/>
                <w:rFonts w:hint="default" w:ascii="仿宋" w:hAnsi="仿宋" w:eastAsia="仿宋" w:cs="仿宋"/>
              </w:rPr>
              <w:t>次扣</w:t>
            </w:r>
            <w:r>
              <w:rPr>
                <w:rStyle w:val="8"/>
                <w:rFonts w:hint="eastAsia" w:ascii="仿宋" w:hAnsi="仿宋" w:eastAsia="仿宋" w:cs="仿宋"/>
              </w:rPr>
              <w:t>4</w:t>
            </w:r>
            <w:r>
              <w:rPr>
                <w:rStyle w:val="10"/>
                <w:rFonts w:hint="default" w:ascii="仿宋" w:hAnsi="仿宋" w:eastAsia="仿宋" w:cs="仿宋"/>
              </w:rPr>
              <w:t>分，扣完为止。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82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>合 计 总 分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9214" w:type="dxa"/>
            <w:gridSpan w:val="5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Style w:val="10"/>
                <w:rFonts w:hint="default" w:ascii="仿宋" w:hAnsi="仿宋" w:eastAsia="仿宋" w:cs="仿宋"/>
              </w:rPr>
            </w:pPr>
            <w:r>
              <w:rPr>
                <w:rStyle w:val="10"/>
                <w:rFonts w:hint="default" w:ascii="仿宋" w:hAnsi="仿宋" w:eastAsia="仿宋" w:cs="仿宋"/>
              </w:rPr>
              <w:t>注：各类荣誉以发文表彰日期为准，现场报名后新获有关荣誉可在截止时间内及时补报。</w:t>
            </w:r>
          </w:p>
        </w:tc>
      </w:tr>
    </w:tbl>
    <w:p>
      <w:pPr>
        <w:ind w:left="-619" w:leftChars="-295" w:right="-932" w:rightChars="-444" w:firstLine="0" w:firstLineChars="0"/>
      </w:pPr>
    </w:p>
    <w:sectPr>
      <w:pgSz w:w="11906" w:h="16838"/>
      <w:pgMar w:top="850" w:right="1066" w:bottom="850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79722E"/>
    <w:rsid w:val="7A79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5">
    <w:name w:val="font91"/>
    <w:basedOn w:val="3"/>
    <w:qFormat/>
    <w:uiPriority w:val="0"/>
    <w:rPr>
      <w:rFonts w:ascii="黑体" w:hAnsi="宋体" w:eastAsia="黑体" w:cs="黑体"/>
      <w:color w:val="000000"/>
      <w:sz w:val="22"/>
      <w:szCs w:val="22"/>
      <w:u w:val="none"/>
    </w:rPr>
  </w:style>
  <w:style w:type="character" w:customStyle="1" w:styleId="6">
    <w:name w:val="font7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7">
    <w:name w:val="font101"/>
    <w:basedOn w:val="3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8">
    <w:name w:val="font5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9">
    <w:name w:val="font81"/>
    <w:basedOn w:val="3"/>
    <w:qFormat/>
    <w:uiPriority w:val="0"/>
    <w:rPr>
      <w:rFonts w:ascii="方正仿宋简体" w:hAnsi="方正仿宋简体" w:eastAsia="方正仿宋简体" w:cs="方正仿宋简体"/>
      <w:color w:val="000000"/>
      <w:sz w:val="22"/>
      <w:szCs w:val="22"/>
      <w:u w:val="none"/>
    </w:rPr>
  </w:style>
  <w:style w:type="character" w:customStyle="1" w:styleId="10">
    <w:name w:val="font21"/>
    <w:basedOn w:val="3"/>
    <w:qFormat/>
    <w:uiPriority w:val="0"/>
    <w:rPr>
      <w:rFonts w:hint="eastAsia" w:ascii="方正仿宋简体" w:hAnsi="方正仿宋简体" w:eastAsia="方正仿宋简体" w:cs="方正仿宋简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2023-11-10T08:48:00Z</dcterms:created>
  <dc:creator>单彬</dc:creator>
  <cp:lastModifiedBy>单彬</cp:lastModifiedBy>
  <dcterms:modified xsi:type="dcterms:W3CDTF">2023-11-10T08:49:43Z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